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1DC2" w14:textId="77777777" w:rsidR="00F51216" w:rsidRDefault="00F5121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C47995" w14:textId="77777777" w:rsidR="000A1369" w:rsidRDefault="000A1369" w:rsidP="003D6C9F">
      <w:pPr>
        <w:ind w:left="-300"/>
        <w:jc w:val="center"/>
      </w:pPr>
    </w:p>
    <w:p w14:paraId="02794EBB" w14:textId="77777777" w:rsidR="004B2E58" w:rsidRPr="00604688" w:rsidRDefault="00A4551D" w:rsidP="00A455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Statement</w:t>
      </w:r>
      <w:r w:rsidR="00604688" w:rsidRPr="00604688">
        <w:rPr>
          <w:rFonts w:ascii="Arial" w:hAnsi="Arial" w:cs="Arial"/>
          <w:b/>
          <w:sz w:val="28"/>
          <w:szCs w:val="28"/>
        </w:rPr>
        <w:t xml:space="preserve"> of Compliance</w:t>
      </w:r>
    </w:p>
    <w:p w14:paraId="02CE0A51" w14:textId="77777777" w:rsidR="00604688" w:rsidRDefault="00604688" w:rsidP="00604688">
      <w:pPr>
        <w:ind w:left="-300"/>
        <w:jc w:val="center"/>
        <w:rPr>
          <w:rFonts w:ascii="Arial" w:hAnsi="Arial" w:cs="Arial"/>
          <w:b/>
        </w:rPr>
      </w:pPr>
    </w:p>
    <w:p w14:paraId="356E899D" w14:textId="77777777" w:rsidR="00F51216" w:rsidRPr="00604688" w:rsidRDefault="000E7552" w:rsidP="00604688">
      <w:pPr>
        <w:ind w:left="-300"/>
        <w:jc w:val="center"/>
        <w:rPr>
          <w:rFonts w:ascii="Arial" w:hAnsi="Arial" w:cs="Arial"/>
          <w:b/>
        </w:rPr>
      </w:pPr>
      <w:smartTag w:uri="urn:schemas-microsoft-com:office:smarttags" w:element="country-region">
        <w:smartTag w:uri="urn:schemas-microsoft-com:office:smarttags" w:element="place">
          <w:r w:rsidRPr="00604688">
            <w:rPr>
              <w:rFonts w:ascii="Arial" w:hAnsi="Arial" w:cs="Arial"/>
              <w:b/>
            </w:rPr>
            <w:t>U.S.</w:t>
          </w:r>
        </w:smartTag>
      </w:smartTag>
      <w:r w:rsidRPr="00604688">
        <w:rPr>
          <w:rFonts w:ascii="Arial" w:hAnsi="Arial" w:cs="Arial"/>
          <w:b/>
        </w:rPr>
        <w:t xml:space="preserve"> Federal Food, Drug</w:t>
      </w:r>
      <w:r w:rsidR="00604688" w:rsidRPr="00604688">
        <w:rPr>
          <w:rFonts w:ascii="Arial" w:hAnsi="Arial" w:cs="Arial"/>
          <w:b/>
        </w:rPr>
        <w:t>,</w:t>
      </w:r>
      <w:r w:rsidRPr="00604688">
        <w:rPr>
          <w:rFonts w:ascii="Arial" w:hAnsi="Arial" w:cs="Arial"/>
          <w:b/>
        </w:rPr>
        <w:t xml:space="preserve"> and Cosmetic Act</w:t>
      </w:r>
    </w:p>
    <w:p w14:paraId="6CA221BF" w14:textId="77777777" w:rsidR="004B2E58" w:rsidRPr="00CE0B1D" w:rsidRDefault="004B2E58" w:rsidP="007C2161">
      <w:pPr>
        <w:jc w:val="both"/>
      </w:pPr>
    </w:p>
    <w:p w14:paraId="22F58D28" w14:textId="77777777" w:rsidR="007C2161" w:rsidRPr="00CE0B1D" w:rsidRDefault="007C2161" w:rsidP="007C2161">
      <w:pPr>
        <w:jc w:val="both"/>
      </w:pPr>
    </w:p>
    <w:p w14:paraId="4134F93E" w14:textId="391290BA" w:rsidR="004B2E58" w:rsidRPr="00A4551D" w:rsidRDefault="00371B1F" w:rsidP="007C2161">
      <w:p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 xml:space="preserve">January </w:t>
      </w:r>
      <w:r w:rsidR="003E6F18">
        <w:rPr>
          <w:rFonts w:ascii="Arial" w:hAnsi="Arial" w:cs="Arial"/>
        </w:rPr>
        <w:t>3, 2023</w:t>
      </w:r>
    </w:p>
    <w:p w14:paraId="284AA4D4" w14:textId="77777777" w:rsidR="004B2E58" w:rsidRPr="00A4551D" w:rsidRDefault="004B2E58" w:rsidP="007C2161">
      <w:pPr>
        <w:jc w:val="both"/>
        <w:rPr>
          <w:rFonts w:ascii="Arial" w:hAnsi="Arial" w:cs="Arial"/>
        </w:rPr>
      </w:pPr>
    </w:p>
    <w:p w14:paraId="52A222AB" w14:textId="77777777" w:rsidR="007C2161" w:rsidRPr="00A4551D" w:rsidRDefault="007C2161" w:rsidP="007C2161">
      <w:pPr>
        <w:jc w:val="both"/>
        <w:rPr>
          <w:rFonts w:ascii="Arial" w:hAnsi="Arial" w:cs="Arial"/>
        </w:rPr>
      </w:pPr>
    </w:p>
    <w:p w14:paraId="3118E92B" w14:textId="52562E4F" w:rsidR="00052F93" w:rsidRPr="00A4551D" w:rsidRDefault="000A1369" w:rsidP="007C2161">
      <w:p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>Panoramic</w:t>
      </w:r>
      <w:r w:rsidR="005E241A" w:rsidRPr="00A4551D">
        <w:rPr>
          <w:rFonts w:ascii="Arial" w:hAnsi="Arial" w:cs="Arial"/>
        </w:rPr>
        <w:t>,</w:t>
      </w:r>
      <w:r w:rsidRPr="00A4551D">
        <w:rPr>
          <w:rFonts w:ascii="Arial" w:hAnsi="Arial" w:cs="Arial"/>
        </w:rPr>
        <w:t xml:space="preserve"> </w:t>
      </w:r>
      <w:r w:rsidR="00E44167">
        <w:rPr>
          <w:rFonts w:ascii="Arial" w:hAnsi="Arial" w:cs="Arial"/>
        </w:rPr>
        <w:t>LLC</w:t>
      </w:r>
      <w:r w:rsidRPr="00A4551D">
        <w:rPr>
          <w:rFonts w:ascii="Arial" w:hAnsi="Arial" w:cs="Arial"/>
        </w:rPr>
        <w:t xml:space="preserve">. </w:t>
      </w:r>
      <w:r w:rsidR="00E222B1" w:rsidRPr="00A4551D">
        <w:rPr>
          <w:rFonts w:ascii="Arial" w:hAnsi="Arial" w:cs="Arial"/>
        </w:rPr>
        <w:t xml:space="preserve">does hereby guarantee, as of </w:t>
      </w:r>
      <w:r w:rsidRPr="00A4551D">
        <w:rPr>
          <w:rFonts w:ascii="Arial" w:hAnsi="Arial" w:cs="Arial"/>
        </w:rPr>
        <w:t xml:space="preserve">the date of each </w:t>
      </w:r>
      <w:r w:rsidR="00B27638" w:rsidRPr="00A4551D">
        <w:rPr>
          <w:rFonts w:ascii="Arial" w:hAnsi="Arial" w:cs="Arial"/>
        </w:rPr>
        <w:t>shipment</w:t>
      </w:r>
      <w:r w:rsidR="00604688" w:rsidRPr="00A4551D">
        <w:rPr>
          <w:rFonts w:ascii="Arial" w:hAnsi="Arial" w:cs="Arial"/>
        </w:rPr>
        <w:t>,</w:t>
      </w:r>
      <w:r w:rsidR="00B27638" w:rsidRPr="00A4551D">
        <w:rPr>
          <w:rFonts w:ascii="Arial" w:hAnsi="Arial" w:cs="Arial"/>
        </w:rPr>
        <w:t xml:space="preserve"> that the article or articles </w:t>
      </w:r>
      <w:r w:rsidR="00604688" w:rsidRPr="00A4551D">
        <w:rPr>
          <w:rFonts w:ascii="Arial" w:hAnsi="Arial" w:cs="Arial"/>
        </w:rPr>
        <w:t>that makeup</w:t>
      </w:r>
      <w:r w:rsidR="00B27638" w:rsidRPr="00A4551D">
        <w:rPr>
          <w:rFonts w:ascii="Arial" w:hAnsi="Arial" w:cs="Arial"/>
        </w:rPr>
        <w:t xml:space="preserve"> each shipmen</w:t>
      </w:r>
      <w:r w:rsidR="00F12C16" w:rsidRPr="00A4551D">
        <w:rPr>
          <w:rFonts w:ascii="Arial" w:hAnsi="Arial" w:cs="Arial"/>
        </w:rPr>
        <w:t>t hereafter made to the Buyer</w:t>
      </w:r>
      <w:r w:rsidR="00B27638" w:rsidRPr="00A4551D">
        <w:rPr>
          <w:rFonts w:ascii="Arial" w:hAnsi="Arial" w:cs="Arial"/>
        </w:rPr>
        <w:t>, or on the order of</w:t>
      </w:r>
      <w:r w:rsidRPr="00A4551D">
        <w:rPr>
          <w:rFonts w:ascii="Arial" w:hAnsi="Arial" w:cs="Arial"/>
        </w:rPr>
        <w:t xml:space="preserve"> </w:t>
      </w:r>
      <w:r w:rsidR="00E222B1" w:rsidRPr="00A4551D">
        <w:rPr>
          <w:rFonts w:ascii="Arial" w:hAnsi="Arial" w:cs="Arial"/>
        </w:rPr>
        <w:t>the Buyer</w:t>
      </w:r>
      <w:r w:rsidR="00604688" w:rsidRPr="00A4551D">
        <w:rPr>
          <w:rFonts w:ascii="Arial" w:hAnsi="Arial" w:cs="Arial"/>
        </w:rPr>
        <w:t>,</w:t>
      </w:r>
      <w:r w:rsidRPr="00A4551D">
        <w:rPr>
          <w:rFonts w:ascii="Arial" w:hAnsi="Arial" w:cs="Arial"/>
        </w:rPr>
        <w:t xml:space="preserve"> is</w:t>
      </w:r>
      <w:r w:rsidR="00E222B1" w:rsidRPr="00A4551D">
        <w:rPr>
          <w:rFonts w:ascii="Arial" w:hAnsi="Arial" w:cs="Arial"/>
        </w:rPr>
        <w:t xml:space="preserve"> on such date:</w:t>
      </w:r>
    </w:p>
    <w:p w14:paraId="23B5D171" w14:textId="77777777" w:rsidR="004B2E58" w:rsidRPr="00A4551D" w:rsidRDefault="004B2E58" w:rsidP="007C2161">
      <w:pPr>
        <w:jc w:val="both"/>
        <w:rPr>
          <w:rFonts w:ascii="Arial" w:hAnsi="Arial" w:cs="Arial"/>
        </w:rPr>
      </w:pPr>
    </w:p>
    <w:p w14:paraId="1130A615" w14:textId="77777777" w:rsidR="00E222B1" w:rsidRPr="00A4551D" w:rsidRDefault="00052F93" w:rsidP="007C21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>Not adulterated or misbranded within the meaning of the U.S. Fede</w:t>
      </w:r>
      <w:r w:rsidR="005E241A" w:rsidRPr="00A4551D">
        <w:rPr>
          <w:rFonts w:ascii="Arial" w:hAnsi="Arial" w:cs="Arial"/>
        </w:rPr>
        <w:t>ral Food, Drug, and Cosmetic Act.</w:t>
      </w:r>
    </w:p>
    <w:p w14:paraId="126038CA" w14:textId="77777777" w:rsidR="00052F93" w:rsidRPr="00A4551D" w:rsidRDefault="00052F93" w:rsidP="007C21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>May be introduced into interstate commerce under Sections 404 and 505 of the U.S. Fede</w:t>
      </w:r>
      <w:r w:rsidR="005E241A" w:rsidRPr="00A4551D">
        <w:rPr>
          <w:rFonts w:ascii="Arial" w:hAnsi="Arial" w:cs="Arial"/>
        </w:rPr>
        <w:t>ral Food, Drug, and Cosmetic Act.</w:t>
      </w:r>
    </w:p>
    <w:p w14:paraId="106F69F6" w14:textId="77777777" w:rsidR="00052F93" w:rsidRPr="00A4551D" w:rsidRDefault="00052F93" w:rsidP="007C21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 xml:space="preserve">Not adulterated or misbranded within the meaning of the pure food or drug laws or ordinances of any </w:t>
      </w:r>
      <w:smartTag w:uri="urn:schemas-microsoft-com:office:smarttags" w:element="place">
        <w:smartTag w:uri="urn:schemas-microsoft-com:office:smarttags" w:element="country-region">
          <w:r w:rsidRPr="00A4551D">
            <w:rPr>
              <w:rFonts w:ascii="Arial" w:hAnsi="Arial" w:cs="Arial"/>
            </w:rPr>
            <w:t>U.S.</w:t>
          </w:r>
        </w:smartTag>
      </w:smartTag>
      <w:r w:rsidRPr="00A4551D">
        <w:rPr>
          <w:rFonts w:ascii="Arial" w:hAnsi="Arial" w:cs="Arial"/>
        </w:rPr>
        <w:t xml:space="preserve"> state or city which are applica</w:t>
      </w:r>
      <w:r w:rsidR="000A1369" w:rsidRPr="00A4551D">
        <w:rPr>
          <w:rFonts w:ascii="Arial" w:hAnsi="Arial" w:cs="Arial"/>
        </w:rPr>
        <w:t>ble to such shipment</w:t>
      </w:r>
      <w:r w:rsidR="005E241A" w:rsidRPr="00A4551D">
        <w:rPr>
          <w:rFonts w:ascii="Arial" w:hAnsi="Arial" w:cs="Arial"/>
        </w:rPr>
        <w:t>.</w:t>
      </w:r>
    </w:p>
    <w:p w14:paraId="1D40CE46" w14:textId="77777777" w:rsidR="004B2E58" w:rsidRPr="00A4551D" w:rsidRDefault="00052F93" w:rsidP="007C21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>Comply with all applicable and material U.S. Federal, State, and Local Law, including, but not limited to, the Consumer Product Safety Act and the Fair Labor Standards Act.</w:t>
      </w:r>
    </w:p>
    <w:p w14:paraId="5A3606FB" w14:textId="77777777" w:rsidR="00764B98" w:rsidRPr="00A4551D" w:rsidRDefault="00764B98" w:rsidP="007C2161">
      <w:pPr>
        <w:jc w:val="both"/>
        <w:rPr>
          <w:rFonts w:ascii="Arial" w:hAnsi="Arial" w:cs="Arial"/>
        </w:rPr>
      </w:pPr>
    </w:p>
    <w:p w14:paraId="65B6A3D2" w14:textId="77777777" w:rsidR="00052F93" w:rsidRPr="00A4551D" w:rsidRDefault="00052F93" w:rsidP="007C2161">
      <w:p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 xml:space="preserve">This agreement shall continue in effect and shall apply to all future dealings between Buyer and Seller until such time as Seller </w:t>
      </w:r>
      <w:r w:rsidR="00604688" w:rsidRPr="00A4551D">
        <w:rPr>
          <w:rFonts w:ascii="Arial" w:hAnsi="Arial" w:cs="Arial"/>
        </w:rPr>
        <w:t>revokes</w:t>
      </w:r>
      <w:r w:rsidRPr="00A4551D">
        <w:rPr>
          <w:rFonts w:ascii="Arial" w:hAnsi="Arial" w:cs="Arial"/>
        </w:rPr>
        <w:t xml:space="preserve"> it in writing.</w:t>
      </w:r>
    </w:p>
    <w:p w14:paraId="2AB7AAEC" w14:textId="77777777" w:rsidR="004B2E58" w:rsidRDefault="004B2E58" w:rsidP="007C2161">
      <w:pPr>
        <w:rPr>
          <w:u w:val="single"/>
        </w:rPr>
      </w:pPr>
    </w:p>
    <w:p w14:paraId="6324EE55" w14:textId="77777777" w:rsidR="004B2E58" w:rsidRDefault="004B2E58" w:rsidP="007C2161">
      <w:pPr>
        <w:rPr>
          <w:u w:val="single"/>
        </w:rPr>
      </w:pPr>
    </w:p>
    <w:p w14:paraId="1AD8217A" w14:textId="77777777" w:rsidR="00A4551D" w:rsidRPr="00A4551D" w:rsidRDefault="00A4551D" w:rsidP="00A4551D">
      <w:pPr>
        <w:jc w:val="both"/>
        <w:rPr>
          <w:rFonts w:ascii="Arial" w:hAnsi="Arial" w:cs="Arial"/>
        </w:rPr>
      </w:pPr>
      <w:r w:rsidRPr="00A4551D">
        <w:rPr>
          <w:rFonts w:ascii="Arial" w:hAnsi="Arial" w:cs="Arial"/>
        </w:rPr>
        <w:t>Yours sincerely,</w:t>
      </w:r>
      <w:r w:rsidRPr="00A4551D">
        <w:rPr>
          <w:rFonts w:ascii="Arial" w:hAnsi="Arial" w:cs="Arial"/>
        </w:rPr>
        <w:cr/>
      </w:r>
    </w:p>
    <w:p w14:paraId="7088FCB1" w14:textId="56E8A1A8" w:rsidR="00A4551D" w:rsidRPr="00A4551D" w:rsidRDefault="00E44167" w:rsidP="00A4551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3D3A6EEE" wp14:editId="742BFF28">
            <wp:extent cx="1762125" cy="342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F50E" w14:textId="77777777" w:rsidR="00A4551D" w:rsidRPr="00A4551D" w:rsidRDefault="00A4551D" w:rsidP="00A4551D">
      <w:pPr>
        <w:jc w:val="both"/>
        <w:rPr>
          <w:rFonts w:ascii="Arial" w:hAnsi="Arial" w:cs="Arial"/>
          <w:szCs w:val="20"/>
        </w:rPr>
      </w:pPr>
    </w:p>
    <w:p w14:paraId="53900382" w14:textId="77777777" w:rsidR="00A4551D" w:rsidRPr="00A4551D" w:rsidRDefault="00A4551D" w:rsidP="00A4551D">
      <w:pPr>
        <w:jc w:val="both"/>
        <w:rPr>
          <w:rFonts w:ascii="Arial" w:hAnsi="Arial" w:cs="Arial"/>
          <w:szCs w:val="20"/>
        </w:rPr>
      </w:pPr>
      <w:smartTag w:uri="urn:schemas-microsoft-com:office:smarttags" w:element="PersonName">
        <w:r w:rsidRPr="00A4551D">
          <w:rPr>
            <w:rFonts w:ascii="Arial" w:hAnsi="Arial" w:cs="Arial"/>
            <w:szCs w:val="20"/>
          </w:rPr>
          <w:t>Adam Holznecht</w:t>
        </w:r>
      </w:smartTag>
    </w:p>
    <w:p w14:paraId="56E381DE" w14:textId="77777777" w:rsidR="00A4551D" w:rsidRPr="00A4551D" w:rsidRDefault="00A4551D" w:rsidP="00A4551D">
      <w:pPr>
        <w:jc w:val="both"/>
        <w:rPr>
          <w:rFonts w:ascii="Arial" w:hAnsi="Arial" w:cs="Arial"/>
          <w:szCs w:val="20"/>
        </w:rPr>
      </w:pPr>
      <w:r w:rsidRPr="00A4551D">
        <w:rPr>
          <w:rFonts w:ascii="Arial" w:hAnsi="Arial" w:cs="Arial"/>
          <w:szCs w:val="20"/>
        </w:rPr>
        <w:t>Quality Assurance Manager</w:t>
      </w:r>
    </w:p>
    <w:p w14:paraId="70FA1436" w14:textId="77777777" w:rsidR="00D62188" w:rsidRDefault="00D62188" w:rsidP="00D62188">
      <w:pPr>
        <w:ind w:left="-300" w:right="-360"/>
        <w:rPr>
          <w:sz w:val="16"/>
          <w:szCs w:val="16"/>
          <w:u w:val="single"/>
        </w:rPr>
      </w:pPr>
    </w:p>
    <w:p w14:paraId="44E65168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52CDCAF0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3BEF2FF4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620F8A84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0941D2DB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3D42DA6D" w14:textId="77777777" w:rsidR="00D62188" w:rsidRDefault="00D62188" w:rsidP="00D62188">
      <w:pPr>
        <w:ind w:left="-300" w:right="-360"/>
        <w:rPr>
          <w:sz w:val="16"/>
          <w:szCs w:val="16"/>
        </w:rPr>
      </w:pPr>
    </w:p>
    <w:p w14:paraId="48C24A49" w14:textId="77777777" w:rsidR="00604688" w:rsidRDefault="00604688" w:rsidP="00D62188">
      <w:pPr>
        <w:ind w:right="-360"/>
        <w:rPr>
          <w:sz w:val="16"/>
          <w:szCs w:val="16"/>
        </w:rPr>
      </w:pPr>
    </w:p>
    <w:p w14:paraId="60A89F52" w14:textId="77777777" w:rsidR="00604688" w:rsidRDefault="00604688" w:rsidP="00D62188">
      <w:pPr>
        <w:ind w:right="-360"/>
        <w:rPr>
          <w:sz w:val="16"/>
          <w:szCs w:val="16"/>
        </w:rPr>
      </w:pPr>
    </w:p>
    <w:p w14:paraId="3FF4ED99" w14:textId="77777777" w:rsidR="00604688" w:rsidRDefault="00604688" w:rsidP="00D62188">
      <w:pPr>
        <w:ind w:right="-360"/>
        <w:rPr>
          <w:sz w:val="16"/>
          <w:szCs w:val="16"/>
        </w:rPr>
      </w:pPr>
    </w:p>
    <w:p w14:paraId="324BD422" w14:textId="77777777" w:rsidR="00604688" w:rsidRDefault="00604688" w:rsidP="00D62188">
      <w:pPr>
        <w:ind w:right="-360"/>
        <w:rPr>
          <w:sz w:val="16"/>
          <w:szCs w:val="16"/>
        </w:rPr>
      </w:pPr>
    </w:p>
    <w:p w14:paraId="2215F61E" w14:textId="77777777" w:rsidR="00A4551D" w:rsidRDefault="00A4551D" w:rsidP="00D62188">
      <w:pPr>
        <w:ind w:right="-360"/>
        <w:rPr>
          <w:sz w:val="16"/>
          <w:szCs w:val="16"/>
        </w:rPr>
      </w:pPr>
    </w:p>
    <w:p w14:paraId="3F8FA79A" w14:textId="77777777" w:rsidR="00A4551D" w:rsidRDefault="00A4551D" w:rsidP="00D62188">
      <w:pPr>
        <w:ind w:right="-360"/>
        <w:rPr>
          <w:sz w:val="16"/>
          <w:szCs w:val="16"/>
        </w:rPr>
      </w:pPr>
    </w:p>
    <w:p w14:paraId="051D9C76" w14:textId="77777777" w:rsidR="00A4551D" w:rsidRDefault="00A4551D" w:rsidP="00D62188">
      <w:pPr>
        <w:ind w:right="-360"/>
        <w:rPr>
          <w:sz w:val="16"/>
          <w:szCs w:val="16"/>
        </w:rPr>
      </w:pPr>
    </w:p>
    <w:p w14:paraId="5C08025A" w14:textId="77777777" w:rsidR="00A4551D" w:rsidRDefault="00A4551D" w:rsidP="00D62188">
      <w:pPr>
        <w:ind w:right="-360"/>
        <w:rPr>
          <w:sz w:val="16"/>
          <w:szCs w:val="16"/>
        </w:rPr>
      </w:pPr>
    </w:p>
    <w:p w14:paraId="3A4F2C55" w14:textId="77777777" w:rsidR="00A4551D" w:rsidRDefault="00A4551D" w:rsidP="00D62188">
      <w:pPr>
        <w:ind w:right="-360"/>
        <w:rPr>
          <w:sz w:val="16"/>
          <w:szCs w:val="16"/>
        </w:rPr>
      </w:pPr>
    </w:p>
    <w:p w14:paraId="0A649977" w14:textId="77777777" w:rsidR="00A4551D" w:rsidRDefault="00A4551D" w:rsidP="00D62188">
      <w:pPr>
        <w:ind w:right="-360"/>
        <w:rPr>
          <w:sz w:val="16"/>
          <w:szCs w:val="16"/>
        </w:rPr>
      </w:pPr>
    </w:p>
    <w:p w14:paraId="506022E0" w14:textId="77777777" w:rsidR="00A4551D" w:rsidRDefault="00A4551D" w:rsidP="00D62188">
      <w:pPr>
        <w:ind w:right="-360"/>
        <w:rPr>
          <w:sz w:val="16"/>
          <w:szCs w:val="16"/>
        </w:rPr>
      </w:pPr>
    </w:p>
    <w:p w14:paraId="1326D181" w14:textId="77777777" w:rsidR="00A4551D" w:rsidRDefault="00A4551D" w:rsidP="00D62188">
      <w:pPr>
        <w:ind w:right="-360"/>
        <w:rPr>
          <w:sz w:val="16"/>
          <w:szCs w:val="16"/>
        </w:rPr>
      </w:pPr>
    </w:p>
    <w:sectPr w:rsidR="00A4551D" w:rsidSect="00F51216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4ABC" w14:textId="77777777" w:rsidR="00640FAC" w:rsidRDefault="00640FAC">
      <w:r>
        <w:separator/>
      </w:r>
    </w:p>
  </w:endnote>
  <w:endnote w:type="continuationSeparator" w:id="0">
    <w:p w14:paraId="0E96B89C" w14:textId="77777777" w:rsidR="00640FAC" w:rsidRDefault="0064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1F03" w14:textId="4EDD4DC3" w:rsidR="005E241A" w:rsidRDefault="00E441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ED477" wp14:editId="4C1B501D">
              <wp:simplePos x="0" y="0"/>
              <wp:positionH relativeFrom="column">
                <wp:posOffset>-571500</wp:posOffset>
              </wp:positionH>
              <wp:positionV relativeFrom="paragraph">
                <wp:posOffset>175260</wp:posOffset>
              </wp:positionV>
              <wp:extent cx="7200900" cy="3429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BC5C" w14:textId="027F9A8E" w:rsidR="005E241A" w:rsidRDefault="005E241A" w:rsidP="005E241A">
                          <w:pPr>
                            <w:pStyle w:val="Heading1"/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Panoramic</w:t>
                          </w:r>
                          <w:r w:rsidR="00604688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</w:t>
                          </w:r>
                          <w:r w:rsidR="00E44167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LLC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.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1500 N Parker Dr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Janesville, WI 53545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1-</w:t>
                          </w:r>
                          <w:r w:rsidR="00E44167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800-833-1394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www.panoramicinc.com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ED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13.8pt;width:56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" filled="f" stroked="f">
              <v:textbox>
                <w:txbxContent>
                  <w:p w14:paraId="3D59BC5C" w14:textId="027F9A8E" w:rsidR="005E241A" w:rsidRDefault="005E241A" w:rsidP="005E241A">
                    <w:pPr>
                      <w:pStyle w:val="Heading1"/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Panoramic</w:t>
                    </w:r>
                    <w:r w:rsidR="00604688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,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</w:t>
                    </w:r>
                    <w:r w:rsidR="00E44167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LLC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.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1500 N Parker Dr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Janesville, WI 53545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1-</w:t>
                    </w:r>
                    <w:r w:rsidR="00E44167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800-833-1394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www.panoramicinc.com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6A1F" w14:textId="77777777" w:rsidR="00640FAC" w:rsidRDefault="00640FAC">
      <w:r>
        <w:separator/>
      </w:r>
    </w:p>
  </w:footnote>
  <w:footnote w:type="continuationSeparator" w:id="0">
    <w:p w14:paraId="2DB713F3" w14:textId="77777777" w:rsidR="00640FAC" w:rsidRDefault="0064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056D" w14:textId="1BF27E3B" w:rsidR="009E6C37" w:rsidRDefault="00E44167" w:rsidP="009E6C37">
    <w:pPr>
      <w:pStyle w:val="Header"/>
      <w:jc w:val="center"/>
    </w:pPr>
    <w:r>
      <w:rPr>
        <w:noProof/>
      </w:rPr>
      <w:drawing>
        <wp:inline distT="0" distB="0" distL="0" distR="0" wp14:anchorId="566D44A2" wp14:editId="6D9C3036">
          <wp:extent cx="3095625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24CE"/>
    <w:multiLevelType w:val="hybridMultilevel"/>
    <w:tmpl w:val="561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kCxQOe5J1cMU9Z6JzXROd7q4me+ZJ6aeiIJytdR+/22M/Kn0BzhNR07XFp5JBtLOhyVl99MxB/ko2v+bkfiAng==" w:salt="KWUvDwoH7SMzpCmBTTVuxQ==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6"/>
    <w:rsid w:val="00051C6B"/>
    <w:rsid w:val="00052F93"/>
    <w:rsid w:val="00057728"/>
    <w:rsid w:val="0006478C"/>
    <w:rsid w:val="00073700"/>
    <w:rsid w:val="00086C79"/>
    <w:rsid w:val="000A1369"/>
    <w:rsid w:val="000C7ED7"/>
    <w:rsid w:val="000E7552"/>
    <w:rsid w:val="00182402"/>
    <w:rsid w:val="00203D15"/>
    <w:rsid w:val="00204690"/>
    <w:rsid w:val="0026735F"/>
    <w:rsid w:val="002C03DB"/>
    <w:rsid w:val="002E4766"/>
    <w:rsid w:val="0033503C"/>
    <w:rsid w:val="00346030"/>
    <w:rsid w:val="00371B1F"/>
    <w:rsid w:val="003B1BAF"/>
    <w:rsid w:val="003D6C9F"/>
    <w:rsid w:val="003E177F"/>
    <w:rsid w:val="003E6F18"/>
    <w:rsid w:val="004B2E58"/>
    <w:rsid w:val="00571C1A"/>
    <w:rsid w:val="005E241A"/>
    <w:rsid w:val="00604688"/>
    <w:rsid w:val="00620775"/>
    <w:rsid w:val="00640FAC"/>
    <w:rsid w:val="00746AB9"/>
    <w:rsid w:val="00764B98"/>
    <w:rsid w:val="00785796"/>
    <w:rsid w:val="007C2161"/>
    <w:rsid w:val="007C21E1"/>
    <w:rsid w:val="00835420"/>
    <w:rsid w:val="00862EED"/>
    <w:rsid w:val="0096561A"/>
    <w:rsid w:val="009B4E85"/>
    <w:rsid w:val="009E676B"/>
    <w:rsid w:val="009E6C37"/>
    <w:rsid w:val="00A026BE"/>
    <w:rsid w:val="00A4551D"/>
    <w:rsid w:val="00A97F6A"/>
    <w:rsid w:val="00B27638"/>
    <w:rsid w:val="00B357DB"/>
    <w:rsid w:val="00B6729E"/>
    <w:rsid w:val="00BB767B"/>
    <w:rsid w:val="00C22D16"/>
    <w:rsid w:val="00CE0B1D"/>
    <w:rsid w:val="00D62188"/>
    <w:rsid w:val="00DF3F1C"/>
    <w:rsid w:val="00E222B1"/>
    <w:rsid w:val="00E41AAC"/>
    <w:rsid w:val="00E44167"/>
    <w:rsid w:val="00ED51B4"/>
    <w:rsid w:val="00F12C16"/>
    <w:rsid w:val="00F51216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1EC41027"/>
  <w15:chartTrackingRefBased/>
  <w15:docId w15:val="{92BEE567-40B0-47B1-B79D-8F46F86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241A"/>
    <w:pPr>
      <w:keepNext/>
      <w:jc w:val="center"/>
      <w:outlineLvl w:val="0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4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Unisource Worldwide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kilbub01</dc:creator>
  <cp:keywords/>
  <dc:description/>
  <cp:lastModifiedBy>Amy Hanson</cp:lastModifiedBy>
  <cp:revision>2</cp:revision>
  <cp:lastPrinted>2020-01-02T18:36:00Z</cp:lastPrinted>
  <dcterms:created xsi:type="dcterms:W3CDTF">2023-04-10T12:36:00Z</dcterms:created>
  <dcterms:modified xsi:type="dcterms:W3CDTF">2023-04-10T12:36:00Z</dcterms:modified>
</cp:coreProperties>
</file>