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494" w14:textId="77777777" w:rsidR="005D07C5" w:rsidRDefault="0094422F" w:rsidP="005D07C5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2DCF4305" w14:textId="77777777" w:rsidR="00A40C1F" w:rsidRDefault="00A40C1F" w:rsidP="00A40C1F">
      <w:pPr>
        <w:pStyle w:val="NormalWeb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Food Contact Packaging</w:t>
      </w:r>
    </w:p>
    <w:p w14:paraId="034AD709" w14:textId="77777777" w:rsidR="00A40C1F" w:rsidRDefault="00A40C1F" w:rsidP="00A40C1F">
      <w:pPr>
        <w:pStyle w:val="NormalWeb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Certificate of Compliance</w:t>
      </w:r>
    </w:p>
    <w:p w14:paraId="69281AEE" w14:textId="77777777" w:rsidR="00A40C1F" w:rsidRPr="00A40C1F" w:rsidRDefault="00A40C1F" w:rsidP="00A40C1F">
      <w:pPr>
        <w:pStyle w:val="NormalWeb"/>
        <w:rPr>
          <w:rFonts w:ascii="Arial" w:hAnsi="Arial" w:cs="Arial" w:hint="default"/>
          <w:b/>
          <w:sz w:val="28"/>
          <w:szCs w:val="28"/>
        </w:rPr>
      </w:pPr>
    </w:p>
    <w:p w14:paraId="429E122D" w14:textId="1FF49BFD" w:rsidR="00FA39BC" w:rsidRPr="005D07C5" w:rsidRDefault="00FA39BC" w:rsidP="00FA39BC">
      <w:pPr>
        <w:pStyle w:val="NormalWeb"/>
        <w:rPr>
          <w:rFonts w:ascii="Arial" w:hAnsi="Arial" w:cs="Arial" w:hint="default"/>
          <w:b/>
          <w:bCs/>
        </w:rPr>
      </w:pPr>
      <w:r w:rsidRPr="005D07C5">
        <w:rPr>
          <w:rFonts w:ascii="Arial" w:hAnsi="Arial" w:cs="Arial" w:hint="default"/>
        </w:rPr>
        <w:t xml:space="preserve">January </w:t>
      </w:r>
      <w:r w:rsidR="003F32A0">
        <w:rPr>
          <w:rFonts w:ascii="Arial" w:hAnsi="Arial" w:cs="Arial" w:hint="default"/>
        </w:rPr>
        <w:t>3, 2023</w:t>
      </w:r>
    </w:p>
    <w:p w14:paraId="452C208A" w14:textId="77777777" w:rsidR="009108E5" w:rsidRPr="005D07C5" w:rsidRDefault="0094422F" w:rsidP="001B3EC9">
      <w:pPr>
        <w:jc w:val="both"/>
        <w:rPr>
          <w:rFonts w:ascii="Arial" w:hAnsi="Arial" w:cs="Arial"/>
          <w:sz w:val="20"/>
        </w:rPr>
      </w:pPr>
      <w:r w:rsidRPr="005D07C5">
        <w:rPr>
          <w:rFonts w:ascii="Arial" w:hAnsi="Arial" w:cs="Arial"/>
          <w:sz w:val="20"/>
        </w:rPr>
        <w:cr/>
      </w:r>
      <w:r w:rsidR="009108E5" w:rsidRPr="005D07C5">
        <w:rPr>
          <w:rFonts w:ascii="Arial" w:hAnsi="Arial" w:cs="Arial"/>
        </w:rPr>
        <w:t xml:space="preserve"> Dear Customer, </w:t>
      </w:r>
    </w:p>
    <w:p w14:paraId="48E91FF4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327BBAF8" w14:textId="77777777" w:rsidR="009108E5" w:rsidRPr="005D07C5" w:rsidRDefault="009108E5" w:rsidP="001B3EC9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 xml:space="preserve">This letter is to confirm that the products </w:t>
      </w:r>
      <w:r w:rsidR="00A40C1F">
        <w:rPr>
          <w:rFonts w:ascii="Arial" w:hAnsi="Arial" w:cs="Arial"/>
        </w:rPr>
        <w:t>produced</w:t>
      </w:r>
      <w:r w:rsidRPr="005D07C5">
        <w:rPr>
          <w:rFonts w:ascii="Arial" w:hAnsi="Arial" w:cs="Arial"/>
        </w:rPr>
        <w:t xml:space="preserve"> by Panoramic</w:t>
      </w:r>
      <w:r w:rsidR="00C13816" w:rsidRPr="005D07C5">
        <w:rPr>
          <w:rFonts w:ascii="Arial" w:hAnsi="Arial" w:cs="Arial"/>
        </w:rPr>
        <w:t>,</w:t>
      </w:r>
      <w:r w:rsidRPr="005D07C5">
        <w:rPr>
          <w:rFonts w:ascii="Arial" w:hAnsi="Arial" w:cs="Arial"/>
        </w:rPr>
        <w:t xml:space="preserve"> Inc. </w:t>
      </w:r>
      <w:r w:rsidR="00A40C1F">
        <w:rPr>
          <w:rFonts w:ascii="Arial" w:hAnsi="Arial" w:cs="Arial"/>
        </w:rPr>
        <w:t>are suitable for food contact and conform with USA FDA CRF 21 Section 177.1630 and are maintained through good manufacturing practices (CGMP CFR Title 21 Section 110).</w:t>
      </w:r>
    </w:p>
    <w:p w14:paraId="4FC08213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4F72EBA5" w14:textId="77777777" w:rsidR="000C2564" w:rsidRDefault="000C2564" w:rsidP="001B3EC9">
      <w:pPr>
        <w:jc w:val="both"/>
        <w:rPr>
          <w:rFonts w:ascii="Arial" w:hAnsi="Arial" w:cs="Arial"/>
        </w:rPr>
      </w:pPr>
    </w:p>
    <w:p w14:paraId="04291B81" w14:textId="5D0CCF20" w:rsidR="009108E5" w:rsidRPr="005D07C5" w:rsidRDefault="005A58F3" w:rsidP="001B3EC9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>Thank</w:t>
      </w:r>
      <w:r w:rsidR="009108E5" w:rsidRPr="005D07C5">
        <w:rPr>
          <w:rFonts w:ascii="Arial" w:hAnsi="Arial" w:cs="Arial"/>
        </w:rPr>
        <w:t xml:space="preserve"> you for your interest in our products. </w:t>
      </w:r>
    </w:p>
    <w:p w14:paraId="3810DB89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79C2EF08" w14:textId="06C6FDCC" w:rsidR="009108E5" w:rsidRDefault="009108E5" w:rsidP="001B3EC9">
      <w:pPr>
        <w:jc w:val="both"/>
        <w:rPr>
          <w:rFonts w:ascii="Arial" w:hAnsi="Arial" w:cs="Arial"/>
        </w:rPr>
      </w:pPr>
    </w:p>
    <w:p w14:paraId="1B034152" w14:textId="77777777" w:rsidR="000C2564" w:rsidRPr="005D07C5" w:rsidRDefault="000C2564" w:rsidP="001B3EC9">
      <w:pPr>
        <w:jc w:val="both"/>
        <w:rPr>
          <w:rFonts w:ascii="Arial" w:hAnsi="Arial" w:cs="Arial"/>
        </w:rPr>
      </w:pPr>
    </w:p>
    <w:p w14:paraId="6023F3BA" w14:textId="77777777" w:rsidR="00C13816" w:rsidRPr="005D07C5" w:rsidRDefault="000C2564" w:rsidP="001B3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297B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;mso-position-horizontal-relative:char;mso-position-vertical-relative:line">
            <v:imagedata r:id="rId7" o:title="Untitled"/>
          </v:shape>
        </w:pict>
      </w:r>
    </w:p>
    <w:p w14:paraId="5E4A1A42" w14:textId="77777777" w:rsidR="00893D33" w:rsidRPr="005D07C5" w:rsidRDefault="00893D33" w:rsidP="001B3EC9">
      <w:pPr>
        <w:jc w:val="both"/>
        <w:rPr>
          <w:rFonts w:ascii="Arial" w:hAnsi="Arial" w:cs="Arial"/>
        </w:rPr>
      </w:pPr>
    </w:p>
    <w:p w14:paraId="5BDE4133" w14:textId="77777777" w:rsidR="00C13816" w:rsidRPr="005D07C5" w:rsidRDefault="00893D33" w:rsidP="001B3EC9">
      <w:pPr>
        <w:jc w:val="both"/>
        <w:rPr>
          <w:rFonts w:ascii="Arial" w:hAnsi="Arial" w:cs="Arial"/>
        </w:rPr>
      </w:pPr>
      <w:smartTag w:uri="urn:schemas-microsoft-com:office:smarttags" w:element="PersonName">
        <w:r w:rsidRPr="005D07C5">
          <w:rPr>
            <w:rFonts w:ascii="Arial" w:hAnsi="Arial" w:cs="Arial"/>
          </w:rPr>
          <w:t>Adam Holznecht</w:t>
        </w:r>
      </w:smartTag>
    </w:p>
    <w:p w14:paraId="78781897" w14:textId="77777777" w:rsidR="0094422F" w:rsidRPr="005D07C5" w:rsidRDefault="00C13816" w:rsidP="001B3EC9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>Quality Assurance Manager</w:t>
      </w:r>
    </w:p>
    <w:p w14:paraId="32545B9B" w14:textId="77777777" w:rsidR="00C13816" w:rsidRDefault="00C13816" w:rsidP="00E473B4"/>
    <w:p w14:paraId="694B21CC" w14:textId="77777777" w:rsidR="00C13816" w:rsidRDefault="00C13816" w:rsidP="00E473B4"/>
    <w:p w14:paraId="025C7CCF" w14:textId="77777777" w:rsidR="00C13816" w:rsidRDefault="00C13816" w:rsidP="00E473B4"/>
    <w:p w14:paraId="312CC1AE" w14:textId="77777777" w:rsidR="00C13816" w:rsidRDefault="00C13816" w:rsidP="00E473B4"/>
    <w:p w14:paraId="1D0EF7B3" w14:textId="77777777" w:rsidR="00C13816" w:rsidRDefault="00C13816" w:rsidP="00E473B4"/>
    <w:p w14:paraId="62413D15" w14:textId="77777777" w:rsidR="00C13816" w:rsidRDefault="00C13816" w:rsidP="00E473B4"/>
    <w:p w14:paraId="7BD12B29" w14:textId="77777777" w:rsidR="00C13816" w:rsidRDefault="00C13816" w:rsidP="00E473B4"/>
    <w:p w14:paraId="2271D09D" w14:textId="77777777" w:rsidR="00C13816" w:rsidRDefault="00C13816" w:rsidP="00E473B4"/>
    <w:p w14:paraId="035CCF4F" w14:textId="77777777" w:rsidR="00C13816" w:rsidRDefault="00C13816" w:rsidP="00E473B4"/>
    <w:p w14:paraId="1A89CCFD" w14:textId="77777777" w:rsidR="002F3381" w:rsidRDefault="002F3381" w:rsidP="00E473B4"/>
    <w:p w14:paraId="3389BDBC" w14:textId="77777777" w:rsidR="002F3381" w:rsidRDefault="002F3381" w:rsidP="00E473B4"/>
    <w:p w14:paraId="46409523" w14:textId="77777777" w:rsidR="002F3381" w:rsidRDefault="002F3381" w:rsidP="00E473B4"/>
    <w:p w14:paraId="36A63043" w14:textId="77777777" w:rsidR="002F3381" w:rsidRDefault="002F3381" w:rsidP="00E473B4"/>
    <w:p w14:paraId="20965E4C" w14:textId="77777777" w:rsidR="002F3381" w:rsidRDefault="002F3381" w:rsidP="00E473B4"/>
    <w:p w14:paraId="43AC48ED" w14:textId="77777777" w:rsidR="002F3381" w:rsidRDefault="002F3381" w:rsidP="00E473B4"/>
    <w:p w14:paraId="4376723B" w14:textId="77777777" w:rsidR="00D24DDE" w:rsidRDefault="00D24DDE" w:rsidP="00E473B4">
      <w:pPr>
        <w:rPr>
          <w:sz w:val="16"/>
          <w:szCs w:val="16"/>
        </w:rPr>
      </w:pPr>
    </w:p>
    <w:p w14:paraId="32091BE0" w14:textId="77777777" w:rsidR="005D07C5" w:rsidRDefault="005D07C5" w:rsidP="00E473B4">
      <w:pPr>
        <w:rPr>
          <w:sz w:val="16"/>
          <w:szCs w:val="16"/>
        </w:rPr>
      </w:pPr>
    </w:p>
    <w:p w14:paraId="227F1D12" w14:textId="77777777" w:rsidR="005D07C5" w:rsidRDefault="005D07C5" w:rsidP="00E473B4">
      <w:pPr>
        <w:rPr>
          <w:sz w:val="16"/>
          <w:szCs w:val="16"/>
        </w:rPr>
      </w:pPr>
    </w:p>
    <w:p w14:paraId="018AF3F7" w14:textId="77777777" w:rsidR="005D07C5" w:rsidRDefault="005D07C5" w:rsidP="00E473B4">
      <w:pPr>
        <w:rPr>
          <w:sz w:val="16"/>
          <w:szCs w:val="16"/>
        </w:rPr>
      </w:pPr>
    </w:p>
    <w:sectPr w:rsidR="005D07C5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D8DA" w14:textId="77777777" w:rsidR="004E727E" w:rsidRDefault="004E727E">
      <w:r>
        <w:separator/>
      </w:r>
    </w:p>
  </w:endnote>
  <w:endnote w:type="continuationSeparator" w:id="0">
    <w:p w14:paraId="60F66E2D" w14:textId="77777777" w:rsidR="004E727E" w:rsidRDefault="004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C36E" w14:textId="77777777" w:rsidR="00F83A6B" w:rsidRPr="0094422F" w:rsidRDefault="00F83A6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 w:rsidR="0094422F">
      <w:rPr>
        <w:sz w:val="16"/>
        <w:szCs w:val="16"/>
      </w:rPr>
      <w:t xml:space="preserve">          </w:t>
    </w:r>
  </w:p>
  <w:p w14:paraId="0587F7C1" w14:textId="77777777" w:rsidR="00F83A6B" w:rsidRDefault="00C91C7D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w:pict w14:anchorId="51D3BB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3.4pt;margin-top:13.8pt;width:567pt;height:27pt;z-index:251657728" filled="f" stroked="f">
          <v:textbox style="mso-next-textbox:#_x0000_s2050">
            <w:txbxContent>
              <w:p w14:paraId="42D8F108" w14:textId="1C150127" w:rsidR="00C13816" w:rsidRDefault="00C13816" w:rsidP="00C13816">
                <w:pPr>
                  <w:pStyle w:val="Heading1"/>
                  <w:rPr>
                    <w:rFonts w:ascii="Verdana" w:hAnsi="Verdana"/>
                    <w:b w:val="0"/>
                    <w:bCs w:val="0"/>
                    <w:sz w:val="16"/>
                  </w:rPr>
                </w:pP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Panoramic, </w:t>
                </w:r>
                <w:r w:rsidR="00C91C7D">
                  <w:rPr>
                    <w:rFonts w:ascii="Verdana" w:hAnsi="Verdana"/>
                    <w:b w:val="0"/>
                    <w:bCs w:val="0"/>
                    <w:sz w:val="16"/>
                  </w:rPr>
                  <w:t>LLC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.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1500 N Parker Dr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Janesville, WI 53545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1-</w:t>
                </w:r>
                <w:r w:rsidR="00C91C7D">
                  <w:rPr>
                    <w:rFonts w:ascii="Verdana" w:hAnsi="Verdana"/>
                    <w:b w:val="0"/>
                    <w:bCs w:val="0"/>
                    <w:sz w:val="16"/>
                  </w:rPr>
                  <w:t>800-333-1394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www.panoramicinc.com</w:t>
                </w:r>
              </w:p>
            </w:txbxContent>
          </v:textbox>
        </v:shape>
      </w:pict>
    </w:r>
    <w:r w:rsidR="00F83A6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F83A6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5F9B" w14:textId="77777777" w:rsidR="004E727E" w:rsidRDefault="004E727E">
      <w:r>
        <w:separator/>
      </w:r>
    </w:p>
  </w:footnote>
  <w:footnote w:type="continuationSeparator" w:id="0">
    <w:p w14:paraId="33EA629E" w14:textId="77777777" w:rsidR="004E727E" w:rsidRDefault="004E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6FBB" w14:textId="77777777" w:rsidR="00F83A6B" w:rsidRDefault="00C91C7D" w:rsidP="006257A9">
    <w:pPr>
      <w:pStyle w:val="Header"/>
      <w:jc w:val="center"/>
    </w:pPr>
    <w:r>
      <w:pict w14:anchorId="3EBF7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75pt;height:22.5pt">
          <v:imagedata r:id="rId1" o:title="Pano Logo no tag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IsxPwRhFSRsooUbyVI7W+VMlj0S8eklemuHH4TuaQQggmMK38trbb3+rDI0TAoMGgt3h7jqzA9DQrPAlmqW6qw==" w:salt="1ercTW7zEIlfvtMQ+cAUXA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1EE"/>
    <w:rsid w:val="000124ED"/>
    <w:rsid w:val="00045828"/>
    <w:rsid w:val="0007141D"/>
    <w:rsid w:val="0007281D"/>
    <w:rsid w:val="000C2564"/>
    <w:rsid w:val="000C64B5"/>
    <w:rsid w:val="0012177D"/>
    <w:rsid w:val="001264B4"/>
    <w:rsid w:val="00136179"/>
    <w:rsid w:val="001B3EC9"/>
    <w:rsid w:val="00240FA9"/>
    <w:rsid w:val="002A5385"/>
    <w:rsid w:val="002F3381"/>
    <w:rsid w:val="00302946"/>
    <w:rsid w:val="00381AE8"/>
    <w:rsid w:val="003E0244"/>
    <w:rsid w:val="003F32A0"/>
    <w:rsid w:val="00440F06"/>
    <w:rsid w:val="004563EC"/>
    <w:rsid w:val="00466680"/>
    <w:rsid w:val="004E727E"/>
    <w:rsid w:val="004F08C5"/>
    <w:rsid w:val="00577837"/>
    <w:rsid w:val="00583832"/>
    <w:rsid w:val="005A58F3"/>
    <w:rsid w:val="005C7319"/>
    <w:rsid w:val="005D07C5"/>
    <w:rsid w:val="005E1810"/>
    <w:rsid w:val="00603AEA"/>
    <w:rsid w:val="006257A9"/>
    <w:rsid w:val="00655AFE"/>
    <w:rsid w:val="00674DFA"/>
    <w:rsid w:val="006D505E"/>
    <w:rsid w:val="0078298B"/>
    <w:rsid w:val="00787C7D"/>
    <w:rsid w:val="007C005C"/>
    <w:rsid w:val="00821786"/>
    <w:rsid w:val="008231EE"/>
    <w:rsid w:val="00877261"/>
    <w:rsid w:val="00893D33"/>
    <w:rsid w:val="008E50A5"/>
    <w:rsid w:val="009108E5"/>
    <w:rsid w:val="0092493F"/>
    <w:rsid w:val="0094422F"/>
    <w:rsid w:val="00997A19"/>
    <w:rsid w:val="009B3311"/>
    <w:rsid w:val="00A01CFC"/>
    <w:rsid w:val="00A1011D"/>
    <w:rsid w:val="00A150CC"/>
    <w:rsid w:val="00A336AC"/>
    <w:rsid w:val="00A40C1F"/>
    <w:rsid w:val="00A70F50"/>
    <w:rsid w:val="00B55786"/>
    <w:rsid w:val="00B91776"/>
    <w:rsid w:val="00BD56FB"/>
    <w:rsid w:val="00C13816"/>
    <w:rsid w:val="00C42296"/>
    <w:rsid w:val="00C724EA"/>
    <w:rsid w:val="00C91C7D"/>
    <w:rsid w:val="00CE7A88"/>
    <w:rsid w:val="00D24DDE"/>
    <w:rsid w:val="00D45786"/>
    <w:rsid w:val="00D66D27"/>
    <w:rsid w:val="00DA2CD3"/>
    <w:rsid w:val="00DB7CE5"/>
    <w:rsid w:val="00E473B4"/>
    <w:rsid w:val="00E66517"/>
    <w:rsid w:val="00EE1A29"/>
    <w:rsid w:val="00F10AE1"/>
    <w:rsid w:val="00F421D0"/>
    <w:rsid w:val="00F83A6B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3BE36C42"/>
  <w15:chartTrackingRefBased/>
  <w15:docId w15:val="{6EC68DCE-8BCF-4D2F-B53E-8919433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C13816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</vt:lpstr>
    </vt:vector>
  </TitlesOfParts>
  <Company>Alberta Agriculture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8</cp:revision>
  <cp:lastPrinted>2021-01-04T13:04:00Z</cp:lastPrinted>
  <dcterms:created xsi:type="dcterms:W3CDTF">2019-01-14T12:46:00Z</dcterms:created>
  <dcterms:modified xsi:type="dcterms:W3CDTF">2023-04-10T11:13:00Z</dcterms:modified>
</cp:coreProperties>
</file>